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461E" w14:textId="77777777" w:rsidR="00B62082" w:rsidRPr="00610736" w:rsidRDefault="00B62082">
      <w:pPr>
        <w:tabs>
          <w:tab w:val="left" w:pos="-1440"/>
        </w:tabs>
        <w:jc w:val="center"/>
        <w:rPr>
          <w:rFonts w:ascii="Arial" w:hAnsi="Arial" w:cs="Arial"/>
          <w:b/>
          <w:szCs w:val="24"/>
        </w:rPr>
      </w:pPr>
      <w:r w:rsidRPr="00610736">
        <w:rPr>
          <w:rFonts w:ascii="Arial" w:hAnsi="Arial" w:cs="Arial"/>
          <w:b/>
          <w:szCs w:val="24"/>
        </w:rPr>
        <w:t>State Program Template</w:t>
      </w:r>
    </w:p>
    <w:p w14:paraId="6CD7CA1B" w14:textId="77777777" w:rsidR="00B62082" w:rsidRPr="004C3939" w:rsidRDefault="00B62082">
      <w:pPr>
        <w:tabs>
          <w:tab w:val="left" w:pos="-1440"/>
        </w:tabs>
        <w:rPr>
          <w:rFonts w:ascii="Arial" w:hAnsi="Arial" w:cs="Arial"/>
          <w:b/>
          <w:sz w:val="22"/>
          <w:szCs w:val="22"/>
        </w:rPr>
      </w:pPr>
    </w:p>
    <w:p w14:paraId="2D716C84" w14:textId="77777777" w:rsidR="00B62082" w:rsidRPr="004C3939" w:rsidRDefault="00B62082">
      <w:pPr>
        <w:tabs>
          <w:tab w:val="left" w:pos="-1440"/>
        </w:tabs>
        <w:rPr>
          <w:rFonts w:ascii="Arial" w:hAnsi="Arial" w:cs="Arial"/>
          <w:b/>
          <w:sz w:val="22"/>
          <w:szCs w:val="22"/>
        </w:rPr>
      </w:pPr>
      <w:r w:rsidRPr="004C3939">
        <w:rPr>
          <w:rFonts w:ascii="Arial" w:hAnsi="Arial" w:cs="Arial"/>
          <w:b/>
          <w:sz w:val="22"/>
          <w:szCs w:val="22"/>
        </w:rPr>
        <w:t>The following information is to be entered in the template for the State programs' compliance supplements found in Section C of the State's Compliance Supplement.  Be sure you write over or erase the corresponding letters.</w:t>
      </w:r>
    </w:p>
    <w:p w14:paraId="735CBD6C" w14:textId="77777777" w:rsidR="00B62082" w:rsidRPr="004C3939" w:rsidRDefault="00B62082">
      <w:pPr>
        <w:tabs>
          <w:tab w:val="left" w:pos="-1440"/>
        </w:tabs>
        <w:rPr>
          <w:rFonts w:ascii="Arial" w:hAnsi="Arial" w:cs="Arial"/>
          <w:sz w:val="22"/>
          <w:szCs w:val="22"/>
        </w:rPr>
      </w:pPr>
    </w:p>
    <w:p w14:paraId="47DBBE49" w14:textId="77777777"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name of the State grant/award.</w:t>
      </w:r>
    </w:p>
    <w:p w14:paraId="541FDFA5" w14:textId="4D6CC149"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 xml:space="preserve">List the State statute </w:t>
      </w:r>
      <w:r w:rsidR="00296CBB" w:rsidRPr="00296CBB">
        <w:rPr>
          <w:rFonts w:ascii="Arial" w:hAnsi="Arial" w:cs="Arial"/>
          <w:color w:val="0000FF"/>
          <w:sz w:val="22"/>
          <w:szCs w:val="22"/>
        </w:rPr>
        <w:t>or legislation</w:t>
      </w:r>
      <w:r w:rsidR="00296CBB">
        <w:rPr>
          <w:rFonts w:ascii="Arial" w:hAnsi="Arial" w:cs="Arial"/>
          <w:sz w:val="22"/>
          <w:szCs w:val="22"/>
        </w:rPr>
        <w:t xml:space="preserve"> </w:t>
      </w:r>
      <w:r w:rsidRPr="008F7F9C">
        <w:rPr>
          <w:rFonts w:ascii="Arial" w:hAnsi="Arial" w:cs="Arial"/>
          <w:sz w:val="22"/>
          <w:szCs w:val="22"/>
        </w:rPr>
        <w:t>that authorizes the program and its requirements.</w:t>
      </w:r>
    </w:p>
    <w:p w14:paraId="65D390B6" w14:textId="77777777"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name of the State Agency granting the State award/grant.</w:t>
      </w:r>
    </w:p>
    <w:p w14:paraId="006372CF" w14:textId="77777777"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Division of the State Agency granting the State award/grant, if applicable.</w:t>
      </w:r>
    </w:p>
    <w:p w14:paraId="023816C4" w14:textId="77777777" w:rsidR="00B62082" w:rsidRPr="008F7F9C" w:rsidRDefault="00D50B37" w:rsidP="004C3939">
      <w:pPr>
        <w:pStyle w:val="ListParagraph"/>
        <w:numPr>
          <w:ilvl w:val="0"/>
          <w:numId w:val="6"/>
        </w:numPr>
        <w:tabs>
          <w:tab w:val="left" w:pos="-1440"/>
          <w:tab w:val="left" w:pos="360"/>
        </w:tabs>
        <w:jc w:val="both"/>
        <w:rPr>
          <w:rFonts w:ascii="Arial" w:hAnsi="Arial" w:cs="Arial"/>
          <w:sz w:val="22"/>
          <w:szCs w:val="22"/>
        </w:rPr>
      </w:pPr>
      <w:bookmarkStart w:id="0" w:name="_Hlk21943957"/>
      <w:r w:rsidRPr="008F7F9C">
        <w:rPr>
          <w:rFonts w:ascii="Arial" w:hAnsi="Arial" w:cs="Arial"/>
          <w:sz w:val="22"/>
          <w:szCs w:val="22"/>
        </w:rPr>
        <w:t>Enter the name, phone number, and e-mail address of the State Agency contact person for the program and financial.  (Include the area code)</w:t>
      </w:r>
      <w:bookmarkEnd w:id="0"/>
    </w:p>
    <w:p w14:paraId="3CCE0D16" w14:textId="77777777" w:rsidR="00B62082" w:rsidRPr="008F7F9C" w:rsidRDefault="00D50B37" w:rsidP="00D50B37">
      <w:pPr>
        <w:pStyle w:val="ListParagraph"/>
        <w:numPr>
          <w:ilvl w:val="0"/>
          <w:numId w:val="6"/>
        </w:numPr>
        <w:tabs>
          <w:tab w:val="left" w:pos="-1440"/>
          <w:tab w:val="left" w:pos="360"/>
        </w:tabs>
        <w:jc w:val="both"/>
        <w:rPr>
          <w:rFonts w:ascii="Arial" w:hAnsi="Arial" w:cs="Arial"/>
          <w:sz w:val="22"/>
          <w:szCs w:val="22"/>
        </w:rPr>
      </w:pPr>
      <w:r w:rsidRPr="008F7F9C">
        <w:rPr>
          <w:rFonts w:ascii="Arial" w:hAnsi="Arial" w:cs="Arial"/>
          <w:sz w:val="22"/>
          <w:szCs w:val="22"/>
        </w:rPr>
        <w:t>Enter information on how confirmation for the amount provided to a subrecipient may be obtain (where to send confirmation letters).  Please provide the following information, if to be mailed:</w:t>
      </w:r>
    </w:p>
    <w:p w14:paraId="47D8C977" w14:textId="77777777" w:rsidR="00B62082" w:rsidRPr="008F7F9C" w:rsidRDefault="00B62082" w:rsidP="004C3939">
      <w:pPr>
        <w:pStyle w:val="ListParagraph"/>
        <w:numPr>
          <w:ilvl w:val="1"/>
          <w:numId w:val="6"/>
        </w:numPr>
        <w:tabs>
          <w:tab w:val="left" w:pos="-1440"/>
          <w:tab w:val="left" w:pos="1080"/>
        </w:tabs>
        <w:rPr>
          <w:rFonts w:ascii="Arial" w:hAnsi="Arial" w:cs="Arial"/>
          <w:sz w:val="22"/>
          <w:szCs w:val="22"/>
        </w:rPr>
      </w:pPr>
      <w:r w:rsidRPr="008F7F9C">
        <w:rPr>
          <w:rFonts w:ascii="Arial" w:hAnsi="Arial" w:cs="Arial"/>
          <w:sz w:val="22"/>
          <w:szCs w:val="22"/>
        </w:rPr>
        <w:t xml:space="preserve">Name </w:t>
      </w:r>
    </w:p>
    <w:p w14:paraId="62B5B4E4" w14:textId="77777777" w:rsidR="00B62082" w:rsidRPr="004C3939" w:rsidRDefault="00B62082" w:rsidP="004C3939">
      <w:pPr>
        <w:pStyle w:val="ListParagraph"/>
        <w:numPr>
          <w:ilvl w:val="1"/>
          <w:numId w:val="6"/>
        </w:numPr>
        <w:tabs>
          <w:tab w:val="left" w:pos="-1440"/>
          <w:tab w:val="left" w:pos="1080"/>
        </w:tabs>
        <w:rPr>
          <w:rFonts w:ascii="Arial" w:hAnsi="Arial" w:cs="Arial"/>
          <w:sz w:val="22"/>
          <w:szCs w:val="22"/>
        </w:rPr>
      </w:pPr>
      <w:r w:rsidRPr="004C3939">
        <w:rPr>
          <w:rFonts w:ascii="Arial" w:hAnsi="Arial" w:cs="Arial"/>
          <w:sz w:val="22"/>
          <w:szCs w:val="22"/>
        </w:rPr>
        <w:t>State Agency</w:t>
      </w:r>
    </w:p>
    <w:p w14:paraId="6FE986C9" w14:textId="77777777" w:rsidR="00B62082" w:rsidRPr="004C3939" w:rsidRDefault="00B62082" w:rsidP="004C3939">
      <w:pPr>
        <w:pStyle w:val="ListParagraph"/>
        <w:numPr>
          <w:ilvl w:val="1"/>
          <w:numId w:val="6"/>
        </w:numPr>
        <w:tabs>
          <w:tab w:val="left" w:pos="-1440"/>
          <w:tab w:val="left" w:pos="1080"/>
        </w:tabs>
        <w:rPr>
          <w:rFonts w:ascii="Arial" w:hAnsi="Arial" w:cs="Arial"/>
          <w:sz w:val="22"/>
          <w:szCs w:val="22"/>
        </w:rPr>
      </w:pPr>
      <w:r w:rsidRPr="004C3939">
        <w:rPr>
          <w:rFonts w:ascii="Arial" w:hAnsi="Arial" w:cs="Arial"/>
          <w:sz w:val="22"/>
          <w:szCs w:val="22"/>
        </w:rPr>
        <w:t>Mailing Address</w:t>
      </w:r>
    </w:p>
    <w:p w14:paraId="6CE4C5CD" w14:textId="57D45C46" w:rsidR="004C3939" w:rsidRDefault="00B62082" w:rsidP="004C3939">
      <w:pPr>
        <w:pStyle w:val="ListParagraph"/>
        <w:numPr>
          <w:ilvl w:val="0"/>
          <w:numId w:val="6"/>
        </w:numPr>
        <w:tabs>
          <w:tab w:val="left" w:pos="-1440"/>
          <w:tab w:val="left" w:pos="1080"/>
        </w:tabs>
        <w:rPr>
          <w:rFonts w:ascii="Arial" w:hAnsi="Arial" w:cs="Arial"/>
          <w:sz w:val="22"/>
          <w:szCs w:val="22"/>
        </w:rPr>
      </w:pPr>
      <w:r w:rsidRPr="004C3939">
        <w:rPr>
          <w:rFonts w:ascii="Arial" w:hAnsi="Arial" w:cs="Arial"/>
          <w:sz w:val="22"/>
          <w:szCs w:val="22"/>
        </w:rPr>
        <w:t xml:space="preserve">Footer should contain the Department abbreviation as noted below along with </w:t>
      </w:r>
      <w:r w:rsidR="00296CBB" w:rsidRPr="004C3939">
        <w:rPr>
          <w:rFonts w:ascii="Arial" w:hAnsi="Arial" w:cs="Arial"/>
          <w:sz w:val="22"/>
          <w:szCs w:val="22"/>
        </w:rPr>
        <w:t>numerical</w:t>
      </w:r>
      <w:r w:rsidRPr="004C3939">
        <w:rPr>
          <w:rFonts w:ascii="Arial" w:hAnsi="Arial" w:cs="Arial"/>
          <w:sz w:val="22"/>
          <w:szCs w:val="22"/>
        </w:rPr>
        <w:t xml:space="preserve"> sequencing.  In all cases possible, agencies should use the numbering that was used in the</w:t>
      </w:r>
      <w:r w:rsidR="004C3939" w:rsidRPr="004C3939">
        <w:rPr>
          <w:rFonts w:ascii="Arial" w:hAnsi="Arial" w:cs="Arial"/>
          <w:sz w:val="22"/>
          <w:szCs w:val="22"/>
        </w:rPr>
        <w:t xml:space="preserve"> </w:t>
      </w:r>
      <w:r w:rsidRPr="004C3939">
        <w:rPr>
          <w:rFonts w:ascii="Arial" w:hAnsi="Arial" w:cs="Arial"/>
          <w:sz w:val="22"/>
          <w:szCs w:val="22"/>
        </w:rPr>
        <w:t>prior year.  Example:  Program #1 from Commerce would be COM-1</w:t>
      </w:r>
    </w:p>
    <w:p w14:paraId="1F85422F" w14:textId="4899435E" w:rsidR="00B62082" w:rsidRPr="004C3939" w:rsidRDefault="004C3939" w:rsidP="004C3939">
      <w:pPr>
        <w:pStyle w:val="ListParagraph"/>
        <w:tabs>
          <w:tab w:val="left" w:pos="-144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62082" w:rsidRPr="004C3939">
        <w:rPr>
          <w:rFonts w:ascii="Arial" w:hAnsi="Arial" w:cs="Arial"/>
          <w:sz w:val="22"/>
          <w:szCs w:val="22"/>
        </w:rPr>
        <w:t xml:space="preserve">Program #2 from Commerce would be </w:t>
      </w:r>
      <w:r w:rsidR="00B62082" w:rsidRPr="004C3939">
        <w:rPr>
          <w:rFonts w:ascii="Arial" w:hAnsi="Arial" w:cs="Arial"/>
          <w:sz w:val="22"/>
          <w:szCs w:val="22"/>
        </w:rPr>
        <w:tab/>
        <w:t xml:space="preserve">COM-2, </w:t>
      </w:r>
      <w:r w:rsidR="00296CBB" w:rsidRPr="004C3939">
        <w:rPr>
          <w:rFonts w:ascii="Arial" w:hAnsi="Arial" w:cs="Arial"/>
          <w:sz w:val="22"/>
          <w:szCs w:val="22"/>
        </w:rPr>
        <w:t>etc.</w:t>
      </w:r>
    </w:p>
    <w:p w14:paraId="5648D087" w14:textId="77777777" w:rsidR="00B62082" w:rsidRPr="004C3939" w:rsidRDefault="00B62082">
      <w:pPr>
        <w:tabs>
          <w:tab w:val="left" w:pos="-1440"/>
          <w:tab w:val="left" w:pos="1080"/>
        </w:tabs>
        <w:rPr>
          <w:rFonts w:ascii="Arial" w:hAnsi="Arial" w:cs="Arial"/>
          <w:sz w:val="22"/>
          <w:szCs w:val="22"/>
        </w:rPr>
      </w:pPr>
    </w:p>
    <w:p w14:paraId="4274A183" w14:textId="77777777" w:rsidR="00B62082" w:rsidRPr="004C3939" w:rsidRDefault="00B62082">
      <w:pPr>
        <w:tabs>
          <w:tab w:val="left" w:pos="-1440"/>
          <w:tab w:val="left" w:pos="1080"/>
        </w:tabs>
        <w:rPr>
          <w:rFonts w:ascii="Arial" w:hAnsi="Arial" w:cs="Arial"/>
          <w:b/>
          <w:sz w:val="22"/>
          <w:szCs w:val="22"/>
        </w:rPr>
      </w:pPr>
      <w:r w:rsidRPr="004C3939">
        <w:rPr>
          <w:rFonts w:ascii="Arial" w:hAnsi="Arial" w:cs="Arial"/>
          <w:b/>
          <w:sz w:val="22"/>
          <w:szCs w:val="22"/>
        </w:rPr>
        <w:t>Program Abbreviations:</w:t>
      </w:r>
    </w:p>
    <w:p w14:paraId="0F64E999" w14:textId="77777777" w:rsidR="008E330E" w:rsidRPr="008F7F9C" w:rsidRDefault="00B62082">
      <w:pPr>
        <w:tabs>
          <w:tab w:val="left" w:pos="-1440"/>
          <w:tab w:val="left" w:pos="1080"/>
        </w:tabs>
        <w:rPr>
          <w:rFonts w:ascii="Arial" w:hAnsi="Arial" w:cs="Arial"/>
          <w:bCs/>
          <w:sz w:val="22"/>
          <w:szCs w:val="22"/>
        </w:rPr>
      </w:pPr>
      <w:r w:rsidRPr="004C3939">
        <w:rPr>
          <w:rFonts w:ascii="Arial" w:hAnsi="Arial" w:cs="Arial"/>
          <w:bCs/>
          <w:sz w:val="22"/>
          <w:szCs w:val="22"/>
        </w:rPr>
        <w:tab/>
      </w:r>
      <w:r w:rsidR="008E330E" w:rsidRPr="008F7F9C">
        <w:rPr>
          <w:rFonts w:ascii="Arial" w:hAnsi="Arial" w:cs="Arial"/>
          <w:bCs/>
          <w:sz w:val="22"/>
          <w:szCs w:val="22"/>
        </w:rPr>
        <w:t>AGRI</w:t>
      </w:r>
      <w:r w:rsidR="008E330E" w:rsidRPr="008F7F9C">
        <w:rPr>
          <w:rFonts w:ascii="Arial" w:hAnsi="Arial" w:cs="Arial"/>
          <w:bCs/>
          <w:sz w:val="22"/>
          <w:szCs w:val="22"/>
        </w:rPr>
        <w:tab/>
        <w:t>Department of Agriculture and Consumer Services</w:t>
      </w:r>
    </w:p>
    <w:p w14:paraId="2D623F3E" w14:textId="77777777" w:rsidR="00B62082" w:rsidRPr="008F7F9C" w:rsidRDefault="008E330E">
      <w:pPr>
        <w:tabs>
          <w:tab w:val="left" w:pos="-1440"/>
          <w:tab w:val="left" w:pos="1080"/>
        </w:tabs>
        <w:rPr>
          <w:rFonts w:ascii="Arial" w:hAnsi="Arial" w:cs="Arial"/>
          <w:bCs/>
          <w:sz w:val="22"/>
          <w:szCs w:val="22"/>
        </w:rPr>
      </w:pPr>
      <w:r w:rsidRPr="008F7F9C">
        <w:rPr>
          <w:rFonts w:ascii="Arial" w:hAnsi="Arial" w:cs="Arial"/>
          <w:bCs/>
          <w:sz w:val="22"/>
          <w:szCs w:val="22"/>
        </w:rPr>
        <w:tab/>
      </w:r>
      <w:r w:rsidR="00B62082" w:rsidRPr="008F7F9C">
        <w:rPr>
          <w:rFonts w:ascii="Arial" w:hAnsi="Arial" w:cs="Arial"/>
          <w:bCs/>
          <w:sz w:val="22"/>
          <w:szCs w:val="22"/>
        </w:rPr>
        <w:t>COM</w:t>
      </w:r>
      <w:r w:rsidR="00B62082" w:rsidRPr="008F7F9C">
        <w:rPr>
          <w:rFonts w:ascii="Arial" w:hAnsi="Arial" w:cs="Arial"/>
          <w:bCs/>
          <w:sz w:val="22"/>
          <w:szCs w:val="22"/>
        </w:rPr>
        <w:tab/>
        <w:t>Department of Commerce</w:t>
      </w:r>
    </w:p>
    <w:p w14:paraId="2D20EAE4"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DOA</w:t>
      </w:r>
      <w:r w:rsidRPr="008F7F9C">
        <w:rPr>
          <w:rFonts w:ascii="Arial" w:hAnsi="Arial" w:cs="Arial"/>
          <w:sz w:val="22"/>
          <w:szCs w:val="22"/>
        </w:rPr>
        <w:tab/>
        <w:t>Department of Administration</w:t>
      </w:r>
    </w:p>
    <w:p w14:paraId="62DFFD99"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DC</w:t>
      </w:r>
      <w:r w:rsidR="00F94E52" w:rsidRPr="008F7F9C">
        <w:rPr>
          <w:rFonts w:ascii="Arial" w:hAnsi="Arial" w:cs="Arial"/>
          <w:sz w:val="22"/>
          <w:szCs w:val="22"/>
        </w:rPr>
        <w:t>N</w:t>
      </w:r>
      <w:r w:rsidRPr="008F7F9C">
        <w:rPr>
          <w:rFonts w:ascii="Arial" w:hAnsi="Arial" w:cs="Arial"/>
          <w:sz w:val="22"/>
          <w:szCs w:val="22"/>
        </w:rPr>
        <w:t>R</w:t>
      </w:r>
      <w:r w:rsidRPr="008F7F9C">
        <w:rPr>
          <w:rFonts w:ascii="Arial" w:hAnsi="Arial" w:cs="Arial"/>
          <w:sz w:val="22"/>
          <w:szCs w:val="22"/>
        </w:rPr>
        <w:tab/>
        <w:t>Department of Cultural Resources</w:t>
      </w:r>
    </w:p>
    <w:p w14:paraId="4610CF71"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DE</w:t>
      </w:r>
      <w:r w:rsidR="00F94E52" w:rsidRPr="008F7F9C">
        <w:rPr>
          <w:rFonts w:ascii="Arial" w:hAnsi="Arial" w:cs="Arial"/>
          <w:sz w:val="22"/>
          <w:szCs w:val="22"/>
        </w:rPr>
        <w:t>Q</w:t>
      </w:r>
      <w:r w:rsidRPr="008F7F9C">
        <w:rPr>
          <w:rFonts w:ascii="Arial" w:hAnsi="Arial" w:cs="Arial"/>
          <w:sz w:val="22"/>
          <w:szCs w:val="22"/>
        </w:rPr>
        <w:tab/>
        <w:t>Department of Environment and Natural Resources</w:t>
      </w:r>
    </w:p>
    <w:p w14:paraId="0DF2FB5E"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DHHS</w:t>
      </w:r>
      <w:r w:rsidRPr="008F7F9C">
        <w:rPr>
          <w:rFonts w:ascii="Arial" w:hAnsi="Arial" w:cs="Arial"/>
          <w:sz w:val="22"/>
          <w:szCs w:val="22"/>
        </w:rPr>
        <w:tab/>
        <w:t>Department of Health and Human Resources (all Divisions)</w:t>
      </w:r>
    </w:p>
    <w:p w14:paraId="3DA20C68"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DPI</w:t>
      </w:r>
      <w:r w:rsidRPr="008F7F9C">
        <w:rPr>
          <w:rFonts w:ascii="Arial" w:hAnsi="Arial" w:cs="Arial"/>
          <w:sz w:val="22"/>
          <w:szCs w:val="22"/>
        </w:rPr>
        <w:tab/>
        <w:t>Department of Public Instruction</w:t>
      </w:r>
    </w:p>
    <w:p w14:paraId="0CC2C1A9" w14:textId="77777777" w:rsidR="00742656"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r>
      <w:r w:rsidR="00742656" w:rsidRPr="008F7F9C">
        <w:rPr>
          <w:rFonts w:ascii="Arial" w:hAnsi="Arial" w:cs="Arial"/>
          <w:sz w:val="22"/>
          <w:szCs w:val="22"/>
        </w:rPr>
        <w:t>DPS</w:t>
      </w:r>
      <w:r w:rsidR="00742656" w:rsidRPr="008F7F9C">
        <w:rPr>
          <w:rFonts w:ascii="Arial" w:hAnsi="Arial" w:cs="Arial"/>
          <w:sz w:val="22"/>
          <w:szCs w:val="22"/>
        </w:rPr>
        <w:tab/>
        <w:t>Department of Public Safety</w:t>
      </w:r>
    </w:p>
    <w:p w14:paraId="268C15A3" w14:textId="77777777" w:rsidR="00B62082" w:rsidRDefault="00742656">
      <w:pPr>
        <w:tabs>
          <w:tab w:val="left" w:pos="-1440"/>
          <w:tab w:val="left" w:pos="1080"/>
        </w:tabs>
        <w:rPr>
          <w:rFonts w:ascii="Arial" w:hAnsi="Arial" w:cs="Arial"/>
          <w:sz w:val="22"/>
          <w:szCs w:val="22"/>
        </w:rPr>
      </w:pPr>
      <w:r w:rsidRPr="008F7F9C">
        <w:rPr>
          <w:rFonts w:ascii="Arial" w:hAnsi="Arial" w:cs="Arial"/>
          <w:sz w:val="22"/>
          <w:szCs w:val="22"/>
        </w:rPr>
        <w:tab/>
      </w:r>
      <w:r w:rsidR="00B62082" w:rsidRPr="008F7F9C">
        <w:rPr>
          <w:rFonts w:ascii="Arial" w:hAnsi="Arial" w:cs="Arial"/>
          <w:sz w:val="22"/>
          <w:szCs w:val="22"/>
        </w:rPr>
        <w:t>DOT</w:t>
      </w:r>
      <w:r w:rsidR="00B62082" w:rsidRPr="008F7F9C">
        <w:rPr>
          <w:rFonts w:ascii="Arial" w:hAnsi="Arial" w:cs="Arial"/>
          <w:sz w:val="22"/>
          <w:szCs w:val="22"/>
        </w:rPr>
        <w:tab/>
        <w:t>Department of Transportation</w:t>
      </w:r>
    </w:p>
    <w:p w14:paraId="2C5988AA" w14:textId="0D91CBF1" w:rsidR="00FC22C0" w:rsidRPr="00FC22C0" w:rsidRDefault="00FC22C0">
      <w:pPr>
        <w:tabs>
          <w:tab w:val="left" w:pos="-1440"/>
          <w:tab w:val="left" w:pos="1080"/>
        </w:tabs>
        <w:rPr>
          <w:rFonts w:ascii="Arial" w:hAnsi="Arial" w:cs="Arial"/>
          <w:color w:val="0000FF"/>
          <w:sz w:val="22"/>
          <w:szCs w:val="22"/>
        </w:rPr>
      </w:pPr>
      <w:r w:rsidRPr="00FC22C0">
        <w:rPr>
          <w:rFonts w:ascii="Arial" w:hAnsi="Arial" w:cs="Arial"/>
          <w:color w:val="0000FF"/>
          <w:sz w:val="22"/>
          <w:szCs w:val="22"/>
        </w:rPr>
        <w:tab/>
        <w:t>DST</w:t>
      </w:r>
      <w:r w:rsidRPr="00FC22C0">
        <w:rPr>
          <w:rFonts w:ascii="Arial" w:hAnsi="Arial" w:cs="Arial"/>
          <w:color w:val="0000FF"/>
          <w:sz w:val="22"/>
          <w:szCs w:val="22"/>
        </w:rPr>
        <w:tab/>
        <w:t>Department of State Treasurer</w:t>
      </w:r>
    </w:p>
    <w:p w14:paraId="6726CC41"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GOV</w:t>
      </w:r>
      <w:r w:rsidRPr="008F7F9C">
        <w:rPr>
          <w:rFonts w:ascii="Arial" w:hAnsi="Arial" w:cs="Arial"/>
          <w:sz w:val="22"/>
          <w:szCs w:val="22"/>
        </w:rPr>
        <w:tab/>
        <w:t>Office of the Governor</w:t>
      </w:r>
    </w:p>
    <w:p w14:paraId="5676C2BD" w14:textId="10F1B51D" w:rsidR="00B62082" w:rsidRDefault="00B62082">
      <w:pPr>
        <w:tabs>
          <w:tab w:val="left" w:pos="-1440"/>
          <w:tab w:val="left" w:pos="1080"/>
        </w:tabs>
        <w:rPr>
          <w:rFonts w:ascii="Arial" w:hAnsi="Arial" w:cs="Arial"/>
          <w:sz w:val="22"/>
          <w:szCs w:val="22"/>
        </w:rPr>
      </w:pPr>
      <w:r w:rsidRPr="008F7F9C">
        <w:rPr>
          <w:rFonts w:ascii="Arial" w:hAnsi="Arial" w:cs="Arial"/>
          <w:sz w:val="22"/>
          <w:szCs w:val="22"/>
        </w:rPr>
        <w:tab/>
        <w:t>NCHFA</w:t>
      </w:r>
      <w:r w:rsidRPr="008F7F9C">
        <w:rPr>
          <w:rFonts w:ascii="Arial" w:hAnsi="Arial" w:cs="Arial"/>
          <w:sz w:val="22"/>
          <w:szCs w:val="22"/>
        </w:rPr>
        <w:tab/>
        <w:t>N. C. Housing Finance Agency</w:t>
      </w:r>
    </w:p>
    <w:p w14:paraId="23BDE3CB" w14:textId="0895A693" w:rsidR="00540BFB" w:rsidRPr="008A1CC8" w:rsidRDefault="00540BFB">
      <w:pPr>
        <w:tabs>
          <w:tab w:val="left" w:pos="-1440"/>
          <w:tab w:val="left" w:pos="1080"/>
        </w:tabs>
        <w:rPr>
          <w:rFonts w:ascii="Arial" w:hAnsi="Arial" w:cs="Arial"/>
          <w:sz w:val="22"/>
          <w:szCs w:val="22"/>
        </w:rPr>
      </w:pPr>
      <w:r>
        <w:rPr>
          <w:rFonts w:ascii="Arial" w:hAnsi="Arial" w:cs="Arial"/>
          <w:sz w:val="22"/>
          <w:szCs w:val="22"/>
        </w:rPr>
        <w:tab/>
      </w:r>
      <w:r w:rsidRPr="008A1CC8">
        <w:rPr>
          <w:rFonts w:ascii="Arial" w:hAnsi="Arial" w:cs="Arial"/>
          <w:sz w:val="22"/>
          <w:szCs w:val="22"/>
        </w:rPr>
        <w:t>SBOE</w:t>
      </w:r>
      <w:r w:rsidRPr="008A1CC8">
        <w:rPr>
          <w:rFonts w:ascii="Arial" w:hAnsi="Arial" w:cs="Arial"/>
          <w:sz w:val="22"/>
          <w:szCs w:val="22"/>
        </w:rPr>
        <w:tab/>
        <w:t>State Board of Elections</w:t>
      </w:r>
    </w:p>
    <w:p w14:paraId="2519A06F" w14:textId="77777777" w:rsidR="00B62082" w:rsidRPr="008A1CC8" w:rsidRDefault="00B62082">
      <w:pPr>
        <w:tabs>
          <w:tab w:val="left" w:pos="-1440"/>
          <w:tab w:val="left" w:pos="1080"/>
        </w:tabs>
        <w:rPr>
          <w:rFonts w:ascii="Arial" w:hAnsi="Arial" w:cs="Arial"/>
          <w:sz w:val="22"/>
          <w:szCs w:val="22"/>
        </w:rPr>
      </w:pPr>
    </w:p>
    <w:p w14:paraId="632C78A5" w14:textId="77777777" w:rsidR="00B62082" w:rsidRPr="008A1CC8" w:rsidRDefault="00B62082">
      <w:pPr>
        <w:tabs>
          <w:tab w:val="left" w:pos="-1440"/>
          <w:tab w:val="left" w:pos="1080"/>
        </w:tabs>
        <w:rPr>
          <w:rFonts w:ascii="Arial" w:hAnsi="Arial" w:cs="Arial"/>
          <w:b/>
          <w:sz w:val="22"/>
          <w:szCs w:val="22"/>
        </w:rPr>
      </w:pPr>
      <w:r w:rsidRPr="008A1CC8">
        <w:rPr>
          <w:rFonts w:ascii="Arial" w:hAnsi="Arial" w:cs="Arial"/>
          <w:b/>
          <w:sz w:val="22"/>
          <w:szCs w:val="22"/>
        </w:rPr>
        <w:t>Subsequent Pages:</w:t>
      </w:r>
    </w:p>
    <w:p w14:paraId="3C1D463B" w14:textId="77777777" w:rsidR="00B62082" w:rsidRPr="008A1CC8" w:rsidRDefault="00B62082">
      <w:pPr>
        <w:tabs>
          <w:tab w:val="left" w:pos="-1440"/>
          <w:tab w:val="left" w:pos="1080"/>
        </w:tabs>
        <w:rPr>
          <w:rFonts w:ascii="Arial" w:hAnsi="Arial" w:cs="Arial"/>
          <w:sz w:val="22"/>
          <w:szCs w:val="22"/>
        </w:rPr>
      </w:pPr>
      <w:r w:rsidRPr="008A1CC8">
        <w:rPr>
          <w:rFonts w:ascii="Arial" w:hAnsi="Arial" w:cs="Arial"/>
          <w:sz w:val="22"/>
          <w:szCs w:val="22"/>
        </w:rPr>
        <w:t xml:space="preserve">See </w:t>
      </w:r>
      <w:r w:rsidRPr="008A1CC8">
        <w:rPr>
          <w:rFonts w:ascii="Arial" w:hAnsi="Arial" w:cs="Arial"/>
          <w:b/>
          <w:sz w:val="22"/>
          <w:szCs w:val="22"/>
        </w:rPr>
        <w:t>[A]</w:t>
      </w:r>
      <w:r w:rsidRPr="008A1CC8">
        <w:rPr>
          <w:rFonts w:ascii="Arial" w:hAnsi="Arial" w:cs="Arial"/>
          <w:sz w:val="22"/>
          <w:szCs w:val="22"/>
        </w:rPr>
        <w:t xml:space="preserve"> and </w:t>
      </w:r>
      <w:r w:rsidRPr="008A1CC8">
        <w:rPr>
          <w:rFonts w:ascii="Arial" w:hAnsi="Arial" w:cs="Arial"/>
          <w:b/>
          <w:sz w:val="22"/>
          <w:szCs w:val="22"/>
        </w:rPr>
        <w:t>[G]</w:t>
      </w:r>
      <w:r w:rsidRPr="008A1CC8">
        <w:rPr>
          <w:rFonts w:ascii="Arial" w:hAnsi="Arial" w:cs="Arial"/>
          <w:sz w:val="22"/>
          <w:szCs w:val="22"/>
        </w:rPr>
        <w:t xml:space="preserve"> above</w:t>
      </w:r>
    </w:p>
    <w:p w14:paraId="4A1C1BAD" w14:textId="77777777" w:rsidR="00B62082" w:rsidRPr="008A1CC8" w:rsidRDefault="00B62082">
      <w:pPr>
        <w:pStyle w:val="ITEXT"/>
        <w:spacing w:after="0"/>
        <w:rPr>
          <w:rFonts w:ascii="Arial" w:hAnsi="Arial" w:cs="Arial"/>
          <w:sz w:val="22"/>
          <w:szCs w:val="22"/>
        </w:rPr>
      </w:pPr>
    </w:p>
    <w:p w14:paraId="335E984F" w14:textId="77777777" w:rsidR="00715875" w:rsidRPr="008A1CC8" w:rsidRDefault="00715875" w:rsidP="00715875">
      <w:pPr>
        <w:tabs>
          <w:tab w:val="left" w:pos="-1440"/>
        </w:tabs>
        <w:jc w:val="both"/>
        <w:rPr>
          <w:rFonts w:ascii="Arial" w:hAnsi="Arial" w:cs="Arial"/>
          <w:bCs/>
          <w:sz w:val="22"/>
          <w:szCs w:val="22"/>
        </w:rPr>
      </w:pPr>
      <w:r w:rsidRPr="008A1CC8">
        <w:rPr>
          <w:rFonts w:ascii="Arial" w:hAnsi="Arial" w:cs="Arial"/>
          <w:b/>
          <w:sz w:val="22"/>
          <w:szCs w:val="22"/>
        </w:rPr>
        <w:t xml:space="preserve">III. Compliance Requirements matrix:  </w:t>
      </w:r>
      <w:r w:rsidRPr="008A1CC8">
        <w:rPr>
          <w:rFonts w:ascii="Arial" w:hAnsi="Arial" w:cs="Arial"/>
          <w:bCs/>
          <w:sz w:val="22"/>
          <w:szCs w:val="22"/>
        </w:rPr>
        <w:t xml:space="preserve">Indicate by a “Y” or “N” for the Type of Compliance Requirements that apply to the program at the local level on the matrix provided.  </w:t>
      </w:r>
    </w:p>
    <w:p w14:paraId="4F05EE15" w14:textId="77777777" w:rsidR="00715875" w:rsidRPr="008A1CC8" w:rsidRDefault="00715875" w:rsidP="00715875">
      <w:pPr>
        <w:tabs>
          <w:tab w:val="left" w:pos="-1440"/>
        </w:tabs>
        <w:jc w:val="both"/>
        <w:rPr>
          <w:rFonts w:ascii="Arial" w:hAnsi="Arial" w:cs="Arial"/>
          <w:bCs/>
          <w:sz w:val="22"/>
          <w:szCs w:val="22"/>
        </w:rPr>
      </w:pPr>
    </w:p>
    <w:p w14:paraId="318B7E3C" w14:textId="77777777" w:rsidR="00715875" w:rsidRPr="008A1CC8" w:rsidRDefault="00715875" w:rsidP="00715875">
      <w:pPr>
        <w:tabs>
          <w:tab w:val="left" w:pos="-1440"/>
        </w:tabs>
        <w:jc w:val="both"/>
        <w:rPr>
          <w:rFonts w:ascii="Arial" w:hAnsi="Arial" w:cs="Arial"/>
          <w:bCs/>
          <w:sz w:val="22"/>
          <w:szCs w:val="22"/>
        </w:rPr>
      </w:pPr>
      <w:r w:rsidRPr="008A1CC8">
        <w:rPr>
          <w:rFonts w:ascii="Arial" w:hAnsi="Arial" w:cs="Arial"/>
          <w:bCs/>
          <w:sz w:val="22"/>
          <w:szCs w:val="22"/>
        </w:rPr>
        <w:t>For State Agencies that have issued a Crosscutting supplement, if the program is applicable to the requirements in the Crosscutting supplement, place a “Y” on the matrix. (A Crosscutting Supplement is currently issued only by DHHS-DSS, DHHS-DMHDDSAS, and DPI.  The StateTemplate-CC programs.docx should be used).</w:t>
      </w:r>
    </w:p>
    <w:p w14:paraId="4F769F22" w14:textId="77777777" w:rsidR="00715875" w:rsidRPr="008A1CC8" w:rsidRDefault="00715875" w:rsidP="00715875">
      <w:pPr>
        <w:tabs>
          <w:tab w:val="left" w:pos="-1440"/>
        </w:tabs>
        <w:jc w:val="both"/>
        <w:rPr>
          <w:rFonts w:ascii="Arial" w:hAnsi="Arial" w:cs="Arial"/>
          <w:bCs/>
          <w:sz w:val="22"/>
          <w:szCs w:val="22"/>
        </w:rPr>
      </w:pPr>
    </w:p>
    <w:p w14:paraId="3574EEAB" w14:textId="0CDA32E7" w:rsidR="00B62082" w:rsidRDefault="00715875" w:rsidP="00FC22C0">
      <w:pPr>
        <w:tabs>
          <w:tab w:val="left" w:pos="-1440"/>
        </w:tabs>
        <w:jc w:val="both"/>
        <w:rPr>
          <w:rFonts w:ascii="Arial" w:hAnsi="Arial" w:cs="Arial"/>
          <w:color w:val="0000FF"/>
          <w:sz w:val="22"/>
          <w:szCs w:val="22"/>
        </w:rPr>
      </w:pPr>
      <w:r w:rsidRPr="008A1CC8">
        <w:rPr>
          <w:rFonts w:ascii="Arial" w:hAnsi="Arial" w:cs="Arial"/>
          <w:b/>
          <w:sz w:val="22"/>
          <w:szCs w:val="22"/>
        </w:rPr>
        <w:t>Compliance Requirements 1 – 1</w:t>
      </w:r>
      <w:r w:rsidR="004834D8">
        <w:rPr>
          <w:rFonts w:ascii="Arial" w:hAnsi="Arial" w:cs="Arial"/>
          <w:b/>
          <w:sz w:val="22"/>
          <w:szCs w:val="22"/>
        </w:rPr>
        <w:t>4</w:t>
      </w:r>
      <w:r w:rsidRPr="008A1CC8">
        <w:rPr>
          <w:rFonts w:ascii="Arial" w:hAnsi="Arial" w:cs="Arial"/>
          <w:b/>
          <w:sz w:val="22"/>
          <w:szCs w:val="22"/>
        </w:rPr>
        <w:t xml:space="preserve">: </w:t>
      </w:r>
      <w:r w:rsidRPr="008A1CC8">
        <w:rPr>
          <w:rFonts w:ascii="Arial" w:hAnsi="Arial" w:cs="Arial"/>
          <w:bCs/>
          <w:sz w:val="22"/>
          <w:szCs w:val="22"/>
        </w:rPr>
        <w:t xml:space="preserve"> Under each Type of Compliance Requirement listed, prepare for the local auditor, the requirements that are to be tested.  If the Type has an “N” on the matrix, the Type can be either be removed or noted as “not applicable.”</w:t>
      </w:r>
    </w:p>
    <w:p w14:paraId="1149E6B4" w14:textId="5B245264" w:rsidR="008E5E0E" w:rsidRPr="008E5E0E" w:rsidRDefault="008E5E0E" w:rsidP="008E5E0E">
      <w:pPr>
        <w:tabs>
          <w:tab w:val="left" w:pos="6912"/>
        </w:tabs>
        <w:rPr>
          <w:rFonts w:ascii="Arial" w:hAnsi="Arial" w:cs="Arial"/>
          <w:sz w:val="22"/>
          <w:szCs w:val="22"/>
        </w:rPr>
      </w:pPr>
      <w:r>
        <w:rPr>
          <w:rFonts w:ascii="Arial" w:hAnsi="Arial" w:cs="Arial"/>
          <w:sz w:val="22"/>
          <w:szCs w:val="22"/>
        </w:rPr>
        <w:tab/>
      </w:r>
    </w:p>
    <w:sectPr w:rsidR="008E5E0E" w:rsidRPr="008E5E0E">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EB3D" w14:textId="77777777" w:rsidR="00403595" w:rsidRDefault="00403595">
      <w:r>
        <w:separator/>
      </w:r>
    </w:p>
  </w:endnote>
  <w:endnote w:type="continuationSeparator" w:id="0">
    <w:p w14:paraId="010F0EC7" w14:textId="77777777" w:rsidR="00403595" w:rsidRDefault="0040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Elite">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ECA" w14:textId="77777777" w:rsidR="00244DE9" w:rsidRDefault="00244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8603" w14:textId="77777777" w:rsidR="00B62082" w:rsidRDefault="00B62082">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8FF3" w14:textId="6BE74E94" w:rsidR="00B62082" w:rsidRPr="008F7F9C" w:rsidRDefault="00B62082">
    <w:pPr>
      <w:pStyle w:val="Footer"/>
      <w:rPr>
        <w:rFonts w:ascii="Arial" w:hAnsi="Arial" w:cs="Arial"/>
        <w:color w:val="0033CC"/>
      </w:rPr>
    </w:pPr>
    <w:r>
      <w:rPr>
        <w:rFonts w:ascii="Times New Roman" w:hAnsi="Times New Roman"/>
        <w:sz w:val="20"/>
      </w:rPr>
      <w:tab/>
    </w:r>
    <w:r>
      <w:rPr>
        <w:rStyle w:val="PageNumber"/>
      </w:rPr>
      <w:fldChar w:fldCharType="begin"/>
    </w:r>
    <w:r>
      <w:rPr>
        <w:rStyle w:val="PageNumber"/>
      </w:rPr>
      <w:instrText xml:space="preserve"> PAGE </w:instrText>
    </w:r>
    <w:r>
      <w:rPr>
        <w:rStyle w:val="PageNumber"/>
      </w:rPr>
      <w:fldChar w:fldCharType="separate"/>
    </w:r>
    <w:r w:rsidR="002B37C1">
      <w:rPr>
        <w:rStyle w:val="PageNumber"/>
        <w:noProof/>
      </w:rPr>
      <w:t>1</w:t>
    </w:r>
    <w:r>
      <w:rPr>
        <w:rStyle w:val="PageNumber"/>
      </w:rPr>
      <w:fldChar w:fldCharType="end"/>
    </w:r>
    <w:r>
      <w:rPr>
        <w:rStyle w:val="PageNumber"/>
      </w:rPr>
      <w:tab/>
    </w:r>
    <w:r w:rsidR="008F7F9C" w:rsidRPr="008F7F9C">
      <w:rPr>
        <w:rStyle w:val="PageNumber"/>
        <w:rFonts w:ascii="Arial" w:hAnsi="Arial" w:cs="Arial"/>
        <w:color w:val="0033CC"/>
      </w:rPr>
      <w:t>R</w:t>
    </w:r>
    <w:r w:rsidRPr="008F7F9C">
      <w:rPr>
        <w:rStyle w:val="PageNumber"/>
        <w:rFonts w:ascii="Arial" w:hAnsi="Arial" w:cs="Arial"/>
        <w:color w:val="0033CC"/>
      </w:rPr>
      <w:t xml:space="preserve">evised </w:t>
    </w:r>
    <w:r w:rsidR="00244DE9">
      <w:rPr>
        <w:rStyle w:val="PageNumber"/>
        <w:rFonts w:ascii="Arial" w:hAnsi="Arial" w:cs="Arial"/>
        <w:color w:val="0033CC"/>
      </w:rPr>
      <w:t>January</w:t>
    </w:r>
    <w:r w:rsidR="008E5E0E">
      <w:rPr>
        <w:rStyle w:val="PageNumber"/>
        <w:rFonts w:ascii="Arial" w:hAnsi="Arial" w:cs="Arial"/>
        <w:color w:val="0033CC"/>
      </w:rPr>
      <w:t xml:space="preserve"> 202</w:t>
    </w:r>
    <w:r w:rsidR="00244DE9">
      <w:rPr>
        <w:rStyle w:val="PageNumber"/>
        <w:rFonts w:ascii="Arial" w:hAnsi="Arial" w:cs="Arial"/>
        <w:color w:val="0033CC"/>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EBD6" w14:textId="77777777" w:rsidR="00403595" w:rsidRDefault="00403595">
      <w:r>
        <w:separator/>
      </w:r>
    </w:p>
  </w:footnote>
  <w:footnote w:type="continuationSeparator" w:id="0">
    <w:p w14:paraId="39B6D309" w14:textId="77777777" w:rsidR="00403595" w:rsidRDefault="0040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3B97" w14:textId="77777777" w:rsidR="00244DE9" w:rsidRDefault="00244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9F00" w14:textId="77777777" w:rsidR="00B62082" w:rsidRDefault="00B6208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682C" w14:textId="77777777" w:rsidR="00B62082" w:rsidRDefault="00B62082">
    <w:pPr>
      <w:pStyle w:val="Header"/>
      <w:pBdr>
        <w:bottom w:val="none" w:sz="0" w:space="0" w:color="auto"/>
      </w:pBdr>
      <w:rPr>
        <w:caps w:val="0"/>
        <w:smallCap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9D22DC"/>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15:restartNumberingAfterBreak="0">
    <w:nsid w:val="212713A1"/>
    <w:multiLevelType w:val="singleLevel"/>
    <w:tmpl w:val="33F0F2F6"/>
    <w:lvl w:ilvl="0">
      <w:start w:val="1"/>
      <w:numFmt w:val="upperLetter"/>
      <w:lvlText w:val="%1."/>
      <w:legacy w:legacy="1" w:legacySpace="0" w:legacyIndent="360"/>
      <w:lvlJc w:val="left"/>
      <w:pPr>
        <w:ind w:left="360" w:hanging="360"/>
      </w:pPr>
    </w:lvl>
  </w:abstractNum>
  <w:abstractNum w:abstractNumId="3" w15:restartNumberingAfterBreak="0">
    <w:nsid w:val="32B50AEA"/>
    <w:multiLevelType w:val="hybridMultilevel"/>
    <w:tmpl w:val="F6D6185C"/>
    <w:lvl w:ilvl="0" w:tplc="04090015">
      <w:start w:val="1"/>
      <w:numFmt w:val="upperLetter"/>
      <w:lvlText w:val="%1."/>
      <w:lvlJc w:val="left"/>
      <w:pPr>
        <w:ind w:left="720" w:hanging="360"/>
      </w:pPr>
    </w:lvl>
    <w:lvl w:ilvl="1" w:tplc="0A444AF8">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21294"/>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75367218"/>
    <w:multiLevelType w:val="hybridMultilevel"/>
    <w:tmpl w:val="BA222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696270745">
    <w:abstractNumId w:val="6"/>
  </w:num>
  <w:num w:numId="2" w16cid:durableId="1733697780">
    <w:abstractNumId w:val="0"/>
    <w:lvlOverride w:ilvl="0">
      <w:lvl w:ilvl="0">
        <w:start w:val="2"/>
        <w:numFmt w:val="bullet"/>
        <w:lvlText w:val="-"/>
        <w:legacy w:legacy="1" w:legacySpace="0" w:legacyIndent="1080"/>
        <w:lvlJc w:val="left"/>
        <w:pPr>
          <w:ind w:left="1800" w:hanging="1080"/>
        </w:pPr>
      </w:lvl>
    </w:lvlOverride>
  </w:num>
  <w:num w:numId="3" w16cid:durableId="62266927">
    <w:abstractNumId w:val="2"/>
  </w:num>
  <w:num w:numId="4" w16cid:durableId="1980261607">
    <w:abstractNumId w:val="4"/>
  </w:num>
  <w:num w:numId="5" w16cid:durableId="1391535698">
    <w:abstractNumId w:val="1"/>
  </w:num>
  <w:num w:numId="6" w16cid:durableId="1474836418">
    <w:abstractNumId w:val="3"/>
  </w:num>
  <w:num w:numId="7" w16cid:durableId="517231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58"/>
    <w:rsid w:val="00076AC0"/>
    <w:rsid w:val="00082E4F"/>
    <w:rsid w:val="000A22BD"/>
    <w:rsid w:val="000E4593"/>
    <w:rsid w:val="001628E7"/>
    <w:rsid w:val="00244DE9"/>
    <w:rsid w:val="00296CBB"/>
    <w:rsid w:val="002B37C1"/>
    <w:rsid w:val="00403595"/>
    <w:rsid w:val="00470EFE"/>
    <w:rsid w:val="004834D8"/>
    <w:rsid w:val="004C3939"/>
    <w:rsid w:val="004F6D75"/>
    <w:rsid w:val="00540BFB"/>
    <w:rsid w:val="00610736"/>
    <w:rsid w:val="00617ADB"/>
    <w:rsid w:val="00622FE3"/>
    <w:rsid w:val="00715875"/>
    <w:rsid w:val="00742656"/>
    <w:rsid w:val="007E1645"/>
    <w:rsid w:val="008A1CC8"/>
    <w:rsid w:val="008E330E"/>
    <w:rsid w:val="008E5E0E"/>
    <w:rsid w:val="008F7F9C"/>
    <w:rsid w:val="00B62082"/>
    <w:rsid w:val="00D50B37"/>
    <w:rsid w:val="00DB1C99"/>
    <w:rsid w:val="00E44558"/>
    <w:rsid w:val="00F94E52"/>
    <w:rsid w:val="00FC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DF489"/>
  <w15:chartTrackingRefBased/>
  <w15:docId w15:val="{2F8E5B8E-2B78-47B0-A6F5-D422188B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440"/>
      </w:tabs>
      <w:jc w:val="both"/>
      <w:outlineLvl w:val="0"/>
    </w:pPr>
    <w:rPr>
      <w:b/>
    </w:rPr>
  </w:style>
  <w:style w:type="paragraph" w:styleId="Heading3">
    <w:name w:val="heading 3"/>
    <w:basedOn w:val="Normal"/>
    <w:next w:val="Normal"/>
    <w:qFormat/>
    <w:pPr>
      <w:keepNext/>
      <w:tabs>
        <w:tab w:val="left" w:pos="-1440"/>
        <w:tab w:val="left" w:pos="360"/>
      </w:tabs>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12" w:space="1" w:color="auto"/>
      </w:pBdr>
      <w:tabs>
        <w:tab w:val="center" w:pos="4320"/>
        <w:tab w:val="right" w:pos="8640"/>
      </w:tabs>
    </w:pPr>
    <w:rPr>
      <w:caps/>
      <w:sz w:val="20"/>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TEXT">
    <w:name w:val="I. TEXT"/>
    <w:pPr>
      <w:spacing w:after="240" w:line="240" w:lineRule="exact"/>
      <w:ind w:left="720"/>
      <w:jc w:val="both"/>
    </w:pPr>
    <w:rPr>
      <w:rFonts w:ascii="Elite" w:hAnsi="Elite"/>
    </w:rPr>
  </w:style>
  <w:style w:type="paragraph" w:styleId="BodyTextIndent">
    <w:name w:val="Body Text Indent"/>
    <w:basedOn w:val="Normal"/>
    <w:pPr>
      <w:tabs>
        <w:tab w:val="left" w:pos="-1440"/>
      </w:tabs>
      <w:spacing w:after="240"/>
      <w:ind w:left="720"/>
    </w:pPr>
  </w:style>
  <w:style w:type="paragraph" w:styleId="Title">
    <w:name w:val="Title"/>
    <w:basedOn w:val="Normal"/>
    <w:qFormat/>
    <w:pPr>
      <w:tabs>
        <w:tab w:val="left" w:pos="-1440"/>
      </w:tabs>
      <w:jc w:val="center"/>
    </w:pPr>
    <w:rPr>
      <w:b/>
    </w:rPr>
  </w:style>
  <w:style w:type="paragraph" w:styleId="ListParagraph">
    <w:name w:val="List Paragraph"/>
    <w:basedOn w:val="Normal"/>
    <w:uiPriority w:val="34"/>
    <w:qFormat/>
    <w:rsid w:val="004C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392</Words>
  <Characters>2122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Instructions for All Templates</vt:lpstr>
    </vt:vector>
  </TitlesOfParts>
  <Company>NC Office of the State Auditor</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All Templates</dc:title>
  <dc:subject/>
  <dc:creator>LGC0178</dc:creator>
  <cp:keywords/>
  <dc:description/>
  <cp:lastModifiedBy>James Burke</cp:lastModifiedBy>
  <cp:revision>25</cp:revision>
  <cp:lastPrinted>2025-01-16T13:47:00Z</cp:lastPrinted>
  <dcterms:created xsi:type="dcterms:W3CDTF">2017-08-24T17:54:00Z</dcterms:created>
  <dcterms:modified xsi:type="dcterms:W3CDTF">2025-01-16T13:49:00Z</dcterms:modified>
</cp:coreProperties>
</file>